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FC" w:rsidRPr="00C46155" w:rsidRDefault="00AC07FC" w:rsidP="00C46155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</w:rPr>
      </w:pPr>
      <w:r w:rsidRPr="00C4615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</w:rPr>
        <w:t>Café Manager</w:t>
      </w:r>
    </w:p>
    <w:p w:rsidR="00D84881" w:rsidRPr="00C46155" w:rsidRDefault="00D84881" w:rsidP="007147ED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Classification</w:t>
      </w:r>
      <w:r w:rsidR="00AC07FC" w:rsidRPr="00C461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 </w:t>
      </w:r>
      <w:r w:rsidR="00A67E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Part </w:t>
      </w:r>
      <w:r w:rsidR="00A562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Time </w:t>
      </w:r>
      <w:r w:rsidR="00A67E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Non-</w:t>
      </w:r>
      <w:r w:rsidR="00AC07FC"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Exempt</w:t>
      </w:r>
      <w:r w:rsidR="00A67E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10 - 12 hours a week</w:t>
      </w:r>
    </w:p>
    <w:p w:rsidR="005C088F" w:rsidRPr="00C46155" w:rsidRDefault="00D84881" w:rsidP="007147ED">
      <w:pPr>
        <w:spacing w:after="0" w:line="33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Reports to</w:t>
      </w:r>
      <w:r w:rsidR="00AC07FC" w:rsidRPr="00C461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  Executive Pastor</w:t>
      </w:r>
    </w:p>
    <w:p w:rsidR="005C088F" w:rsidRPr="00C46155" w:rsidRDefault="00D84881" w:rsidP="007147ED">
      <w:pPr>
        <w:spacing w:after="0" w:line="33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Date</w:t>
      </w:r>
      <w:r w:rsidR="00AC07FC" w:rsidRPr="00C461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 November </w:t>
      </w:r>
      <w:r w:rsidR="00A67E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9</w:t>
      </w:r>
      <w:r w:rsidR="00AC07FC" w:rsidRPr="00C461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2018</w:t>
      </w:r>
    </w:p>
    <w:p w:rsidR="00C46155" w:rsidRPr="00C46155" w:rsidRDefault="00C46155" w:rsidP="007147ED">
      <w:pPr>
        <w:spacing w:after="0" w:line="33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84881" w:rsidRPr="00C46155" w:rsidRDefault="00D84881" w:rsidP="007147ED">
      <w:pPr>
        <w:spacing w:after="0" w:line="33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JOB DESCRIPTION</w:t>
      </w:r>
    </w:p>
    <w:p w:rsidR="00D84881" w:rsidRPr="00C46155" w:rsidRDefault="00AC07FC" w:rsidP="007147ED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Café Manager oversees store operations.  </w:t>
      </w:r>
      <w:r w:rsidR="003C7C43"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Responsible for compliance with policies and procedures, current federal, state and local standards for food service in Café. </w:t>
      </w:r>
    </w:p>
    <w:p w:rsidR="00C46155" w:rsidRPr="00C46155" w:rsidRDefault="00C46155" w:rsidP="007147ED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C088F" w:rsidRPr="00C46155" w:rsidRDefault="00A34913" w:rsidP="007147ED">
      <w:pPr>
        <w:spacing w:after="0" w:line="33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RESPONSIBILITIES AND DUTIES</w:t>
      </w:r>
    </w:p>
    <w:p w:rsidR="007147ED" w:rsidRPr="00C46155" w:rsidRDefault="0051610F" w:rsidP="007147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Overseas </w:t>
      </w:r>
      <w:r w:rsidR="007147ED"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Café operations, services, product purchase, training and development of employees</w:t>
      </w:r>
      <w:r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7147ED"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volunteers.</w:t>
      </w:r>
      <w:r w:rsidR="003C7C43"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Supervises staff, which involves direct and indirect responsibilities for interviewing, selection, training, motivating, and performance appraisal</w:t>
      </w:r>
      <w:r w:rsidR="00E94C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 Ensures Café has correct change for drawers.</w:t>
      </w:r>
    </w:p>
    <w:p w:rsidR="003C7C43" w:rsidRPr="00C46155" w:rsidRDefault="003C7C43" w:rsidP="007147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Orients and trains staff in proper work practices when they are hired and conducts and evaluates retraining and refresher training</w:t>
      </w:r>
    </w:p>
    <w:p w:rsidR="0051610F" w:rsidRPr="00C46155" w:rsidRDefault="00A67E8D" w:rsidP="005161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Coordinates updates for </w:t>
      </w:r>
      <w:r w:rsidR="007147ED"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state license for the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Café with Kitchen Manager</w:t>
      </w:r>
      <w:r w:rsidR="007147ED"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51610F"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Ensures proper procedures and cleanliness is maintained to ensure positive health inspections to maintain licensing.</w:t>
      </w:r>
    </w:p>
    <w:p w:rsidR="0088538E" w:rsidRDefault="0088538E" w:rsidP="007147ED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C088F" w:rsidRPr="00C46155" w:rsidRDefault="00D84881" w:rsidP="007147ED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Supervisory Responsibility</w:t>
      </w:r>
    </w:p>
    <w:p w:rsidR="00D84881" w:rsidRPr="00C46155" w:rsidRDefault="00426392" w:rsidP="007147ED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Supervises Café employees</w:t>
      </w:r>
      <w:r w:rsidR="003C7C43"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is responsible for the performance management and hiring of the employees within the department</w:t>
      </w:r>
    </w:p>
    <w:p w:rsidR="009E6FAB" w:rsidRPr="00C46155" w:rsidRDefault="00D84881" w:rsidP="007147ED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Physical Demands</w:t>
      </w:r>
    </w:p>
    <w:p w:rsidR="00D84881" w:rsidRPr="00C46155" w:rsidRDefault="00A562E5" w:rsidP="007147ED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62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While performing the duties of this job, the employee is regularly required talk or hear, communicate confidently over the telephone and in person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D84881"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employee is occasionally required to sit; climb or balance; and stoop, kneel, crouch or crawl. The employee must frequently lift and/or move up to </w:t>
      </w:r>
      <w:r w:rsidR="00426392"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D84881"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 pounds and occasionally lift and/or move up to </w:t>
      </w:r>
      <w:r w:rsidR="00426392"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40</w:t>
      </w:r>
      <w:r w:rsidR="00D84881"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pounds. Specific vision abilities required by this job include close vision, distance vision, color vision, peripheral vision, depth perception and ability to adjust focus.</w:t>
      </w:r>
    </w:p>
    <w:p w:rsidR="005C088F" w:rsidRPr="00C46155" w:rsidRDefault="00D84881" w:rsidP="007147ED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Position Type/Expected Hours of Work</w:t>
      </w:r>
    </w:p>
    <w:p w:rsidR="00D84881" w:rsidRPr="00C46155" w:rsidRDefault="00D84881" w:rsidP="007147ED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This is a </w:t>
      </w:r>
      <w:r w:rsidR="00A67E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</w:t>
      </w:r>
      <w:r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-time position, </w:t>
      </w:r>
      <w:r w:rsidR="00A67E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approximately 10-12 hours a week.  Main work day is Sunday and also include either working Saturday or coordinating staff to work Saturday for service operations.  Ordering/prep prior to weekend and to ensure </w:t>
      </w:r>
      <w:r w:rsidR="00426392"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overall operations of </w:t>
      </w:r>
      <w:r w:rsidR="00A67E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Café.</w:t>
      </w:r>
    </w:p>
    <w:p w:rsidR="00A34913" w:rsidRDefault="00A34913" w:rsidP="007147ED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34913" w:rsidRPr="00C46155" w:rsidRDefault="00A34913" w:rsidP="00A34913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QUALIFICATIONS:</w:t>
      </w:r>
    </w:p>
    <w:p w:rsidR="00A34913" w:rsidRPr="00C46155" w:rsidRDefault="00A34913" w:rsidP="00A34913">
      <w:pPr>
        <w:pStyle w:val="ListParagraph"/>
        <w:numPr>
          <w:ilvl w:val="0"/>
          <w:numId w:val="10"/>
        </w:num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Oral communication—the individual speaks clearly and persuasively in positive or negative situations, demonstrates group presentation skills and conducts meetings.</w:t>
      </w:r>
    </w:p>
    <w:p w:rsidR="00A34913" w:rsidRPr="00C46155" w:rsidRDefault="00A34913" w:rsidP="00A34913">
      <w:pPr>
        <w:pStyle w:val="ListParagraph"/>
        <w:numPr>
          <w:ilvl w:val="0"/>
          <w:numId w:val="10"/>
        </w:num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Written Communication—edits work for spelling and grammar, presents numerical data effectively and is able to read and interpret written information.</w:t>
      </w:r>
    </w:p>
    <w:p w:rsidR="00A34913" w:rsidRPr="00C46155" w:rsidRDefault="00A34913" w:rsidP="00A34913">
      <w:pPr>
        <w:pStyle w:val="ListParagraph"/>
        <w:numPr>
          <w:ilvl w:val="0"/>
          <w:numId w:val="10"/>
        </w:num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Computer Skills</w:t>
      </w:r>
      <w:r w:rsidR="009C31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to includ</w:t>
      </w:r>
      <w:r w:rsidR="00A67E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Microsoft Office and Office 365</w:t>
      </w:r>
    </w:p>
    <w:p w:rsidR="00A34913" w:rsidRPr="00C46155" w:rsidRDefault="00A34913" w:rsidP="00A34913">
      <w:pPr>
        <w:pStyle w:val="ListParagraph"/>
        <w:numPr>
          <w:ilvl w:val="0"/>
          <w:numId w:val="10"/>
        </w:num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Planning/organizing—the individual prioritizes and plans work activities, uses time efficiently and develops realistic action plans.</w:t>
      </w:r>
    </w:p>
    <w:p w:rsidR="00A34913" w:rsidRPr="00C46155" w:rsidRDefault="00A34913" w:rsidP="00A34913">
      <w:pPr>
        <w:pStyle w:val="ListParagraph"/>
        <w:numPr>
          <w:ilvl w:val="0"/>
          <w:numId w:val="10"/>
        </w:num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Quality control—the individual demonstrates accuracy and thoroughness and monitors own work to ensure quality.</w:t>
      </w:r>
    </w:p>
    <w:p w:rsidR="00A34913" w:rsidRPr="00C46155" w:rsidRDefault="00A34913" w:rsidP="00A34913">
      <w:pPr>
        <w:pStyle w:val="ListParagraph"/>
        <w:numPr>
          <w:ilvl w:val="0"/>
          <w:numId w:val="10"/>
        </w:num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Adaptability—</w:t>
      </w:r>
      <w:bookmarkStart w:id="0" w:name="_GoBack"/>
      <w:bookmarkEnd w:id="0"/>
      <w:r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adapts to changes in the work environment, manages competing demands and is able to deal with frequent change, delays or unexpected events.</w:t>
      </w:r>
    </w:p>
    <w:p w:rsidR="00A34913" w:rsidRPr="00C46155" w:rsidRDefault="00A34913" w:rsidP="00A34913">
      <w:pPr>
        <w:pStyle w:val="ListParagraph"/>
        <w:numPr>
          <w:ilvl w:val="0"/>
          <w:numId w:val="10"/>
        </w:num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Dependability—the individual is consistently at work and on time, follows instructions, responds to management direction and solicits feedback to improve performance.</w:t>
      </w:r>
    </w:p>
    <w:p w:rsidR="00A34913" w:rsidRPr="00C46155" w:rsidRDefault="00A34913" w:rsidP="007147ED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C088F" w:rsidRPr="00C46155" w:rsidRDefault="00D84881" w:rsidP="00426392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Required Education and Experience</w:t>
      </w:r>
    </w:p>
    <w:p w:rsidR="00D84881" w:rsidRPr="00C46155" w:rsidRDefault="00D84881" w:rsidP="00426392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High school diploma or GED.</w:t>
      </w:r>
    </w:p>
    <w:p w:rsidR="00426392" w:rsidRPr="00C46155" w:rsidRDefault="009C311C" w:rsidP="00426392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Serve</w:t>
      </w:r>
      <w:r w:rsidR="00426392"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Safe</w:t>
      </w:r>
      <w:proofErr w:type="spellEnd"/>
      <w:r w:rsidR="00426392"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Training (or ability to obtain once hired)</w:t>
      </w:r>
    </w:p>
    <w:p w:rsidR="009A4894" w:rsidRDefault="009A4894" w:rsidP="00426392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Computer </w:t>
      </w:r>
      <w:r w:rsidRPr="009C31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proficiency</w:t>
      </w:r>
      <w:r w:rsidR="00E047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with Microsoft Office (Word &amp; Excel),</w:t>
      </w:r>
      <w:r w:rsidR="009C31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Office 365</w:t>
      </w:r>
      <w:r w:rsidR="00C46155"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47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Square Register</w:t>
      </w:r>
    </w:p>
    <w:p w:rsidR="009A4894" w:rsidRPr="00C46155" w:rsidRDefault="009A4894" w:rsidP="00426392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4894" w:rsidRPr="00C46155" w:rsidRDefault="00D84881" w:rsidP="00DB100D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Preferred Education and Experience</w:t>
      </w:r>
    </w:p>
    <w:p w:rsidR="009A4894" w:rsidRDefault="009A4894" w:rsidP="009A48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hAnsi="Times New Roman" w:cs="Times New Roman"/>
          <w:color w:val="000000" w:themeColor="text1"/>
          <w:sz w:val="24"/>
          <w:szCs w:val="24"/>
        </w:rPr>
        <w:t>Prior experience with working with safe</w:t>
      </w:r>
      <w:r w:rsidR="00E94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food handling or kitchen staff</w:t>
      </w:r>
    </w:p>
    <w:p w:rsidR="009A4894" w:rsidRPr="00C46155" w:rsidRDefault="009A4894" w:rsidP="009A48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hAnsi="Times New Roman" w:cs="Times New Roman"/>
          <w:color w:val="000000" w:themeColor="text1"/>
          <w:sz w:val="24"/>
          <w:szCs w:val="24"/>
        </w:rPr>
        <w:t>Supervisory experience</w:t>
      </w:r>
    </w:p>
    <w:p w:rsidR="00DB100D" w:rsidRPr="00C46155" w:rsidRDefault="00DB100D" w:rsidP="009A48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hAnsi="Times New Roman" w:cs="Times New Roman"/>
          <w:color w:val="000000" w:themeColor="text1"/>
          <w:sz w:val="24"/>
          <w:szCs w:val="24"/>
        </w:rPr>
        <w:t>Time Management Ability</w:t>
      </w:r>
    </w:p>
    <w:p w:rsidR="00DB100D" w:rsidRPr="00C46155" w:rsidRDefault="00DB100D" w:rsidP="009A48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hAnsi="Times New Roman" w:cs="Times New Roman"/>
          <w:color w:val="000000" w:themeColor="text1"/>
          <w:sz w:val="24"/>
          <w:szCs w:val="24"/>
        </w:rPr>
        <w:t>Ability to Prioritize</w:t>
      </w:r>
    </w:p>
    <w:p w:rsidR="00DB100D" w:rsidRPr="00C46155" w:rsidRDefault="00DB100D" w:rsidP="009A48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hAnsi="Times New Roman" w:cs="Times New Roman"/>
          <w:color w:val="000000" w:themeColor="text1"/>
          <w:sz w:val="24"/>
          <w:szCs w:val="24"/>
        </w:rPr>
        <w:t>Self-Directed</w:t>
      </w:r>
    </w:p>
    <w:p w:rsidR="00DB100D" w:rsidRPr="00C46155" w:rsidRDefault="00DB100D" w:rsidP="009A48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hAnsi="Times New Roman" w:cs="Times New Roman"/>
          <w:color w:val="000000" w:themeColor="text1"/>
          <w:sz w:val="24"/>
          <w:szCs w:val="24"/>
        </w:rPr>
        <w:t>Inventory Control</w:t>
      </w:r>
    </w:p>
    <w:p w:rsidR="00DB100D" w:rsidRPr="00C46155" w:rsidRDefault="00DB100D" w:rsidP="009A48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hAnsi="Times New Roman" w:cs="Times New Roman"/>
          <w:color w:val="000000" w:themeColor="text1"/>
          <w:sz w:val="24"/>
          <w:szCs w:val="24"/>
        </w:rPr>
        <w:t>Professional Demeanor</w:t>
      </w:r>
    </w:p>
    <w:p w:rsidR="009A4894" w:rsidRPr="00C46155" w:rsidRDefault="009A4894" w:rsidP="007147ED">
      <w:pPr>
        <w:spacing w:after="0" w:line="33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C088F" w:rsidRPr="00C46155" w:rsidRDefault="00D84881" w:rsidP="007147ED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Additional Eligibility Qualifications</w:t>
      </w:r>
    </w:p>
    <w:p w:rsidR="00D84881" w:rsidRPr="00C46155" w:rsidRDefault="00426392" w:rsidP="007147ED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Must be eligible to work in the US</w:t>
      </w:r>
    </w:p>
    <w:p w:rsidR="00D84881" w:rsidRPr="00C46155" w:rsidRDefault="00D84881" w:rsidP="007147ED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C088F" w:rsidRPr="00C46155" w:rsidRDefault="00D84881" w:rsidP="007147ED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Signatures</w:t>
      </w:r>
    </w:p>
    <w:p w:rsidR="00D84881" w:rsidRPr="00C46155" w:rsidRDefault="00D84881" w:rsidP="007147ED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job description has been approved by all levels of management:</w:t>
      </w:r>
    </w:p>
    <w:p w:rsidR="005C088F" w:rsidRPr="00C46155" w:rsidRDefault="005C088F" w:rsidP="007147ED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84881" w:rsidRPr="00C46155" w:rsidRDefault="00D84881" w:rsidP="007147ED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Manager____________________________________________________</w:t>
      </w:r>
    </w:p>
    <w:p w:rsidR="00426392" w:rsidRPr="00C46155" w:rsidRDefault="00426392" w:rsidP="007147ED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84881" w:rsidRPr="00C46155" w:rsidRDefault="00D84881" w:rsidP="007147ED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HR_________________________________________________________</w:t>
      </w:r>
    </w:p>
    <w:p w:rsidR="00426392" w:rsidRPr="00C46155" w:rsidRDefault="00426392" w:rsidP="007147ED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84881" w:rsidRPr="00C46155" w:rsidRDefault="00D84881" w:rsidP="007147ED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Employee signature below constitutes employee's understanding of the requirements, essential functions and duties of the position.</w:t>
      </w:r>
    </w:p>
    <w:p w:rsidR="00426392" w:rsidRPr="00C46155" w:rsidRDefault="00426392" w:rsidP="007147ED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84881" w:rsidRPr="00C46155" w:rsidRDefault="00D84881" w:rsidP="007147ED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Employee__________________________________ Date_____________</w:t>
      </w:r>
    </w:p>
    <w:sectPr w:rsidR="00D84881" w:rsidRPr="00C46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3DC9"/>
    <w:multiLevelType w:val="hybridMultilevel"/>
    <w:tmpl w:val="0B52A5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C6F86"/>
    <w:multiLevelType w:val="multilevel"/>
    <w:tmpl w:val="D9761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910472"/>
    <w:multiLevelType w:val="multilevel"/>
    <w:tmpl w:val="5F6AC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063CB"/>
    <w:multiLevelType w:val="multilevel"/>
    <w:tmpl w:val="4928D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E87553"/>
    <w:multiLevelType w:val="multilevel"/>
    <w:tmpl w:val="5FF6D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E07E0C"/>
    <w:multiLevelType w:val="multilevel"/>
    <w:tmpl w:val="AD367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5364BF"/>
    <w:multiLevelType w:val="multilevel"/>
    <w:tmpl w:val="6E040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6E813F3"/>
    <w:multiLevelType w:val="multilevel"/>
    <w:tmpl w:val="E56AB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8D4D96"/>
    <w:multiLevelType w:val="multilevel"/>
    <w:tmpl w:val="721AB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B573E5"/>
    <w:multiLevelType w:val="multilevel"/>
    <w:tmpl w:val="D9761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81"/>
    <w:rsid w:val="00152BEA"/>
    <w:rsid w:val="003C7C43"/>
    <w:rsid w:val="00426392"/>
    <w:rsid w:val="0051610F"/>
    <w:rsid w:val="00531BCD"/>
    <w:rsid w:val="005C088F"/>
    <w:rsid w:val="007147ED"/>
    <w:rsid w:val="00832737"/>
    <w:rsid w:val="0088538E"/>
    <w:rsid w:val="009A4894"/>
    <w:rsid w:val="009C311C"/>
    <w:rsid w:val="009E6FAB"/>
    <w:rsid w:val="00A34913"/>
    <w:rsid w:val="00A562E5"/>
    <w:rsid w:val="00A67E8D"/>
    <w:rsid w:val="00AC07FC"/>
    <w:rsid w:val="00AD3DC6"/>
    <w:rsid w:val="00C46155"/>
    <w:rsid w:val="00C52FF1"/>
    <w:rsid w:val="00D5553D"/>
    <w:rsid w:val="00D84881"/>
    <w:rsid w:val="00DB100D"/>
    <w:rsid w:val="00E04759"/>
    <w:rsid w:val="00E94CD7"/>
    <w:rsid w:val="00F2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33DB3-1B7D-4B32-BFCE-E6660B9C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848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848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4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6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999999"/>
            <w:right w:val="none" w:sz="0" w:space="0" w:color="auto"/>
          </w:divBdr>
        </w:div>
        <w:div w:id="6869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6</cp:revision>
  <dcterms:created xsi:type="dcterms:W3CDTF">2018-11-09T13:46:00Z</dcterms:created>
  <dcterms:modified xsi:type="dcterms:W3CDTF">2018-11-21T14:33:00Z</dcterms:modified>
</cp:coreProperties>
</file>